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5B9" w:rsidRPr="0016070D" w:rsidRDefault="00C74246" w:rsidP="0016070D">
      <w:pPr>
        <w:jc w:val="center"/>
        <w:rPr>
          <w:rFonts w:asciiTheme="minorEastAsia" w:hAnsiTheme="minorEastAsia"/>
          <w:b/>
          <w:sz w:val="28"/>
          <w:szCs w:val="28"/>
        </w:rPr>
      </w:pPr>
      <w:r w:rsidRPr="0016070D">
        <w:rPr>
          <w:rFonts w:asciiTheme="minorEastAsia" w:hAnsiTheme="minorEastAsia" w:hint="eastAsia"/>
          <w:b/>
          <w:sz w:val="28"/>
          <w:szCs w:val="28"/>
        </w:rPr>
        <w:t>&lt;2009년 유가환급금 안내&gt;</w:t>
      </w:r>
    </w:p>
    <w:p w:rsidR="00C74246" w:rsidRPr="00C74246" w:rsidRDefault="00C74246">
      <w:pPr>
        <w:rPr>
          <w:rFonts w:asciiTheme="minorEastAsia" w:hAnsiTheme="minorEastAsia"/>
        </w:rPr>
      </w:pPr>
    </w:p>
    <w:p w:rsidR="00C74246" w:rsidRPr="00C74246" w:rsidRDefault="00C74246" w:rsidP="00C74246">
      <w:pPr>
        <w:pStyle w:val="a4"/>
        <w:numPr>
          <w:ilvl w:val="0"/>
          <w:numId w:val="4"/>
        </w:numPr>
        <w:spacing w:line="360" w:lineRule="auto"/>
        <w:ind w:leftChars="0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C74246">
        <w:rPr>
          <w:rFonts w:asciiTheme="minorEastAsia" w:hAnsiTheme="minorEastAsia" w:cs="굴림"/>
          <w:b/>
          <w:bCs/>
          <w:color w:val="282828"/>
          <w:kern w:val="0"/>
          <w:sz w:val="18"/>
          <w:szCs w:val="18"/>
        </w:rPr>
        <w:t>유가환급금이란?</w:t>
      </w:r>
    </w:p>
    <w:p w:rsidR="00C74246" w:rsidRDefault="00C74246" w:rsidP="00C74246">
      <w:pPr>
        <w:widowControl/>
        <w:wordWrap/>
        <w:autoSpaceDE/>
        <w:autoSpaceDN/>
        <w:spacing w:line="360" w:lineRule="auto"/>
        <w:ind w:left="176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C74246">
        <w:rPr>
          <w:rFonts w:asciiTheme="minorEastAsia" w:hAnsiTheme="minorEastAsia" w:cs="굴림" w:hint="eastAsia"/>
          <w:b/>
          <w:bCs/>
          <w:color w:val="FF0000"/>
          <w:kern w:val="0"/>
          <w:sz w:val="18"/>
        </w:rPr>
        <w:t>유가환급금제도</w:t>
      </w:r>
      <w:r w:rsidRPr="00C74246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는 정부에서 발표한 </w:t>
      </w:r>
      <w:r w:rsidRPr="00C74246">
        <w:rPr>
          <w:rFonts w:asciiTheme="minorEastAsia" w:hAnsiTheme="minorEastAsia" w:cs="굴림" w:hint="eastAsia"/>
          <w:b/>
          <w:bCs/>
          <w:color w:val="6666FF"/>
          <w:kern w:val="0"/>
          <w:sz w:val="18"/>
        </w:rPr>
        <w:t>고유가 극복 종합대책</w:t>
      </w:r>
      <w:r w:rsidRPr="00C74246">
        <w:rPr>
          <w:rFonts w:asciiTheme="minorEastAsia" w:hAnsiTheme="minorEastAsia" w:cs="굴림" w:hint="eastAsia"/>
          <w:b/>
          <w:bCs/>
          <w:color w:val="000000"/>
          <w:kern w:val="0"/>
          <w:sz w:val="18"/>
        </w:rPr>
        <w:t xml:space="preserve"> </w:t>
      </w:r>
      <w:r w:rsidRPr="00C74246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의 하나로 유가상승에 </w:t>
      </w: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따른 근로소득자(파견근무자)와 사업소득자(프리랜서 또는 위탁근무자)의 경제적 어려움을 감안하여 대중 교통비 부담액의 일부를 세금 환급방식으로 지급 하는 </w:t>
      </w:r>
      <w:r w:rsidRPr="006A4D36">
        <w:rPr>
          <w:rFonts w:asciiTheme="minorEastAsia" w:hAnsiTheme="minorEastAsia" w:cs="굴림" w:hint="eastAsia"/>
          <w:b/>
          <w:color w:val="FF0000"/>
          <w:kern w:val="0"/>
          <w:sz w:val="18"/>
          <w:szCs w:val="18"/>
        </w:rPr>
        <w:t>한시적인 제도</w:t>
      </w: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 입니다.</w:t>
      </w:r>
    </w:p>
    <w:p w:rsidR="00DC1C84" w:rsidRPr="006A4D36" w:rsidRDefault="00DC1C84" w:rsidP="00DC1C84">
      <w:pPr>
        <w:pStyle w:val="a4"/>
        <w:widowControl/>
        <w:numPr>
          <w:ilvl w:val="0"/>
          <w:numId w:val="5"/>
        </w:numPr>
        <w:wordWrap/>
        <w:autoSpaceDE/>
        <w:autoSpaceDN/>
        <w:spacing w:line="360" w:lineRule="auto"/>
        <w:ind w:leftChars="0"/>
        <w:jc w:val="left"/>
        <w:rPr>
          <w:rFonts w:asciiTheme="minorEastAsia" w:hAnsiTheme="minorEastAsia" w:cs="굴림"/>
          <w:b/>
          <w:color w:val="FF0000"/>
          <w:kern w:val="0"/>
          <w:sz w:val="18"/>
          <w:szCs w:val="18"/>
        </w:rPr>
      </w:pPr>
      <w:r w:rsidRPr="006A4D36">
        <w:rPr>
          <w:rFonts w:asciiTheme="minorEastAsia" w:hAnsiTheme="minorEastAsia" w:cs="굴림" w:hint="eastAsia"/>
          <w:b/>
          <w:color w:val="FF0000"/>
          <w:kern w:val="0"/>
          <w:sz w:val="18"/>
          <w:szCs w:val="18"/>
        </w:rPr>
        <w:t xml:space="preserve">2009년 신청대상자는 2008년에 신청하지 않은 근로자와 사업자입니다. 따라서, 2008년 10월에 유가환급금을 신청하여 지급받은 근로자와 사업자는 2009년에 신청하여도 유가환급금을 지급받을수 없습니다. </w:t>
      </w:r>
    </w:p>
    <w:p w:rsidR="00C74246" w:rsidRPr="00DC1C84" w:rsidRDefault="00C74246" w:rsidP="00C74246">
      <w:pPr>
        <w:widowControl/>
        <w:wordWrap/>
        <w:autoSpaceDE/>
        <w:autoSpaceDN/>
        <w:spacing w:line="360" w:lineRule="auto"/>
        <w:ind w:left="176"/>
        <w:jc w:val="left"/>
        <w:rPr>
          <w:rFonts w:asciiTheme="minorEastAsia" w:hAnsiTheme="minorEastAsia" w:cs="굴림" w:hint="eastAsia"/>
          <w:color w:val="000000"/>
          <w:kern w:val="0"/>
          <w:sz w:val="18"/>
          <w:szCs w:val="18"/>
        </w:rPr>
      </w:pPr>
    </w:p>
    <w:p w:rsidR="00C74246" w:rsidRPr="00044F9E" w:rsidRDefault="00C74246" w:rsidP="00C74246">
      <w:pPr>
        <w:pStyle w:val="a4"/>
        <w:widowControl/>
        <w:numPr>
          <w:ilvl w:val="0"/>
          <w:numId w:val="3"/>
        </w:numPr>
        <w:wordWrap/>
        <w:autoSpaceDE/>
        <w:autoSpaceDN/>
        <w:spacing w:line="360" w:lineRule="auto"/>
        <w:ind w:leftChars="0"/>
        <w:jc w:val="left"/>
        <w:rPr>
          <w:rFonts w:asciiTheme="minorEastAsia" w:hAnsiTheme="minorEastAsia" w:cs="굴림"/>
          <w:b/>
          <w:color w:val="000000"/>
          <w:kern w:val="0"/>
          <w:sz w:val="18"/>
          <w:szCs w:val="18"/>
        </w:rPr>
      </w:pPr>
      <w:r w:rsidRPr="00044F9E">
        <w:rPr>
          <w:rFonts w:asciiTheme="minorEastAsia" w:hAnsiTheme="minorEastAsia" w:cs="굴림" w:hint="eastAsia"/>
          <w:b/>
          <w:color w:val="000000"/>
          <w:kern w:val="0"/>
          <w:sz w:val="18"/>
          <w:szCs w:val="18"/>
        </w:rPr>
        <w:t>유가환급금신청대상자</w:t>
      </w:r>
    </w:p>
    <w:p w:rsidR="00C74246" w:rsidRDefault="00DA22C2" w:rsidP="00C74246">
      <w:pPr>
        <w:widowControl/>
        <w:wordWrap/>
        <w:autoSpaceDE/>
        <w:autoSpaceDN/>
        <w:spacing w:line="360" w:lineRule="auto"/>
        <w:ind w:left="176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▶ 근로소득자 : 파견근무자</w:t>
      </w:r>
    </w:p>
    <w:p w:rsidR="00DA22C2" w:rsidRDefault="00DA22C2" w:rsidP="00C74246">
      <w:pPr>
        <w:widowControl/>
        <w:wordWrap/>
        <w:autoSpaceDE/>
        <w:autoSpaceDN/>
        <w:spacing w:line="360" w:lineRule="auto"/>
        <w:ind w:left="176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① 2008. 1. 1 ~ 2008. 12. 31 기간 중 신규로 채용되어 근로를 제공한자</w:t>
      </w:r>
    </w:p>
    <w:p w:rsidR="00DA22C2" w:rsidRPr="00DC1C84" w:rsidRDefault="00DA22C2" w:rsidP="00C74246">
      <w:pPr>
        <w:widowControl/>
        <w:wordWrap/>
        <w:autoSpaceDE/>
        <w:autoSpaceDN/>
        <w:spacing w:line="360" w:lineRule="auto"/>
        <w:ind w:left="176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② 2008. 1. 1 ~ 2008. 12. 31 기간의 </w:t>
      </w:r>
      <w:r w:rsidR="008451F0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총급여액이</w:t>
      </w: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 3,600만원 </w:t>
      </w:r>
      <w:r w:rsidR="00DC1C84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이하인 자</w:t>
      </w:r>
    </w:p>
    <w:p w:rsidR="00DA22C2" w:rsidRDefault="00DA22C2" w:rsidP="00C74246">
      <w:pPr>
        <w:widowControl/>
        <w:wordWrap/>
        <w:autoSpaceDE/>
        <w:autoSpaceDN/>
        <w:spacing w:line="360" w:lineRule="auto"/>
        <w:ind w:left="176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③ 2009년 5월 이전 퇴사자는 개인이 관할세무서(주민등록상 소재지)에서 직업 신고 및 국세청 전자 신고를 하여야 합니다.</w:t>
      </w:r>
    </w:p>
    <w:p w:rsidR="00DA22C2" w:rsidRDefault="00DA22C2" w:rsidP="00C74246">
      <w:pPr>
        <w:widowControl/>
        <w:wordWrap/>
        <w:autoSpaceDE/>
        <w:autoSpaceDN/>
        <w:spacing w:line="360" w:lineRule="auto"/>
        <w:ind w:left="176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④ </w:t>
      </w:r>
      <w:r w:rsidRPr="006A4D36">
        <w:rPr>
          <w:rFonts w:asciiTheme="minorEastAsia" w:hAnsiTheme="minorEastAsia" w:cs="굴림" w:hint="eastAsia"/>
          <w:b/>
          <w:color w:val="0070C0"/>
          <w:kern w:val="0"/>
          <w:sz w:val="18"/>
          <w:szCs w:val="18"/>
        </w:rPr>
        <w:t>2008년 중도에 입사</w:t>
      </w: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한 경우 </w:t>
      </w:r>
      <w:r w:rsidRPr="006A4D36">
        <w:rPr>
          <w:rFonts w:asciiTheme="minorEastAsia" w:hAnsiTheme="minorEastAsia" w:cs="굴림" w:hint="eastAsia"/>
          <w:b/>
          <w:color w:val="0070C0"/>
          <w:kern w:val="0"/>
          <w:sz w:val="18"/>
          <w:szCs w:val="18"/>
        </w:rPr>
        <w:t>종전 회사의 소득이 있는 근로자</w:t>
      </w: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는 종전 회사의 원천징수영수증을 발급받아 같이 제출하여야 크릭앤리버원천징수의무자가 종전 소득과, 기간을 같이 신고하게 되므로, 종전근무지가 있는 경우 꼭 같아 제출하여야 합니다. 종전 근무지의 소득이 근로소득이 아닌 사업소득인 근로자는 </w:t>
      </w:r>
      <w:r w:rsidRPr="006A4D36">
        <w:rPr>
          <w:rFonts w:asciiTheme="minorEastAsia" w:hAnsiTheme="minorEastAsia" w:cs="굴림" w:hint="eastAsia"/>
          <w:b/>
          <w:color w:val="0070C0"/>
          <w:kern w:val="0"/>
          <w:sz w:val="18"/>
          <w:szCs w:val="18"/>
        </w:rPr>
        <w:t>사업소득 원천징수영수증</w:t>
      </w: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과 </w:t>
      </w:r>
      <w:r w:rsidRPr="006A4D36">
        <w:rPr>
          <w:rFonts w:asciiTheme="minorEastAsia" w:hAnsiTheme="minorEastAsia" w:cs="굴림" w:hint="eastAsia"/>
          <w:b/>
          <w:color w:val="0070C0"/>
          <w:kern w:val="0"/>
          <w:sz w:val="18"/>
          <w:szCs w:val="18"/>
        </w:rPr>
        <w:t>사업영위확인서</w:t>
      </w: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를 꼭 같이 제출하시기 바랍니다.</w:t>
      </w:r>
    </w:p>
    <w:p w:rsidR="00044F9E" w:rsidRDefault="00044F9E" w:rsidP="00044F9E">
      <w:pPr>
        <w:widowControl/>
        <w:wordWrap/>
        <w:autoSpaceDE/>
        <w:autoSpaceDN/>
        <w:spacing w:line="360" w:lineRule="auto"/>
        <w:ind w:leftChars="90" w:left="180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⑤ 2008년 크릭앤리버 1월 ~ 12월 계속근무자중 2009년 5월 현재까지 계속근무중인 근로자는 따로 원천징수영수증을 제출하실 필요가 없습니다.</w:t>
      </w:r>
    </w:p>
    <w:p w:rsidR="00DA22C2" w:rsidRDefault="00DA22C2" w:rsidP="00EC3051">
      <w:pPr>
        <w:widowControl/>
        <w:wordWrap/>
        <w:autoSpaceDE/>
        <w:autoSpaceDN/>
        <w:spacing w:line="360" w:lineRule="auto"/>
        <w:ind w:firstLineChars="100" w:firstLine="180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▶ 사업소득자 : 프리랜서 또는 위탁근무자</w:t>
      </w:r>
    </w:p>
    <w:p w:rsidR="00DA22C2" w:rsidRDefault="00DA22C2" w:rsidP="006A4D36">
      <w:pPr>
        <w:widowControl/>
        <w:wordWrap/>
        <w:autoSpaceDE/>
        <w:autoSpaceDN/>
        <w:spacing w:line="360" w:lineRule="auto"/>
        <w:ind w:left="176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① 2008. 1. 1 ~ 2008. 12. 31 기간 중 신규로 사업을 영위한자로 </w:t>
      </w:r>
      <w:r w:rsidR="006A4D36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종합소득액이 2,400만원 이하여야 하며, </w:t>
      </w: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개인이 관할세무서(주민등록상 소재지) 직접 개인이 세무서 신고 및 국세청 전자신고를 하여야 합니다.</w:t>
      </w:r>
    </w:p>
    <w:p w:rsidR="00DA22C2" w:rsidRDefault="00DA22C2" w:rsidP="00DA22C2">
      <w:pPr>
        <w:pStyle w:val="a4"/>
        <w:widowControl/>
        <w:numPr>
          <w:ilvl w:val="0"/>
          <w:numId w:val="3"/>
        </w:numPr>
        <w:wordWrap/>
        <w:autoSpaceDE/>
        <w:autoSpaceDN/>
        <w:spacing w:line="360" w:lineRule="auto"/>
        <w:ind w:leftChars="0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크릭앤리버에서 최초 사업소득이 발생한자는 경영관리팀에 요청하여 2008년 원천징수영수증 및 </w:t>
      </w:r>
    </w:p>
    <w:p w:rsidR="00DA22C2" w:rsidRPr="00DC1C84" w:rsidRDefault="00DA22C2" w:rsidP="00DC1C84">
      <w:pPr>
        <w:pStyle w:val="a4"/>
        <w:widowControl/>
        <w:wordWrap/>
        <w:autoSpaceDE/>
        <w:autoSpaceDN/>
        <w:spacing w:line="360" w:lineRule="auto"/>
        <w:ind w:leftChars="0" w:left="536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사업영위확인서를 받아 제출하시기 바랍니다.</w:t>
      </w:r>
    </w:p>
    <w:p w:rsidR="00EC3051" w:rsidRPr="00EC3051" w:rsidRDefault="00EC3051" w:rsidP="00EC3051">
      <w:pPr>
        <w:pStyle w:val="a4"/>
        <w:widowControl/>
        <w:numPr>
          <w:ilvl w:val="0"/>
          <w:numId w:val="5"/>
        </w:numPr>
        <w:wordWrap/>
        <w:autoSpaceDE/>
        <w:autoSpaceDN/>
        <w:spacing w:line="360" w:lineRule="auto"/>
        <w:ind w:leftChars="0"/>
        <w:jc w:val="left"/>
        <w:rPr>
          <w:rFonts w:asciiTheme="minorEastAsia" w:hAnsiTheme="minorEastAsia" w:cs="굴림"/>
          <w:color w:val="000000"/>
          <w:kern w:val="0"/>
          <w:sz w:val="18"/>
          <w:szCs w:val="18"/>
        </w:rPr>
      </w:pPr>
      <w:r w:rsidRPr="006A4D36">
        <w:rPr>
          <w:rFonts w:asciiTheme="minorEastAsia" w:hAnsiTheme="minorEastAsia" w:cs="굴림" w:hint="eastAsia"/>
          <w:b/>
          <w:color w:val="00B050"/>
          <w:kern w:val="0"/>
          <w:sz w:val="18"/>
          <w:szCs w:val="18"/>
        </w:rPr>
        <w:t>2008년 10월에 신청하였어야 하는 대상자였으나 신청시기를 놓쳐 신청하지 못한 근로자</w:t>
      </w: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(2007년 소득이 있는 근로자)</w:t>
      </w:r>
      <w:r w:rsidR="00F7373A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도 신청이 가능합니다.(20</w:t>
      </w: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07. 1. 1 ~ 2007. 12. 31 기간의 총급여액의 3,600만원 </w:t>
      </w:r>
      <w:r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lastRenderedPageBreak/>
        <w:t>이하 또는 종합소득금액 2,400만원 이</w:t>
      </w:r>
      <w:r w:rsidR="00F7373A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>하인 경우 2008년 근로(사업)월수에 해당하는 유가환급금을 신청합니다</w:t>
      </w:r>
      <w:r w:rsidR="006A4D36">
        <w:rPr>
          <w:rFonts w:asciiTheme="minorEastAsia" w:hAnsiTheme="minorEastAsia" w:cs="굴림" w:hint="eastAsia"/>
          <w:color w:val="000000"/>
          <w:kern w:val="0"/>
          <w:sz w:val="18"/>
          <w:szCs w:val="18"/>
        </w:rPr>
        <w:t xml:space="preserve">.  신청시기를 놓친 대상자중 2008년에 중도 입사한 경우는 2007년 원천징수영수증과 2008년 원천징수영수증을 제출하여야 합니다) </w:t>
      </w:r>
    </w:p>
    <w:p w:rsidR="00AF4B13" w:rsidRPr="0016070D" w:rsidRDefault="00044F9E" w:rsidP="006A4D36">
      <w:pPr>
        <w:ind w:left="435"/>
        <w:rPr>
          <w:rFonts w:asciiTheme="minorEastAsia" w:hAnsiTheme="minorEastAsia"/>
          <w:sz w:val="18"/>
          <w:szCs w:val="18"/>
        </w:rPr>
      </w:pPr>
      <w:r w:rsidRPr="0016070D">
        <w:rPr>
          <w:rFonts w:asciiTheme="minorEastAsia" w:hAnsiTheme="minorEastAsia" w:hint="eastAsia"/>
          <w:b/>
          <w:sz w:val="18"/>
          <w:szCs w:val="18"/>
        </w:rPr>
        <w:t>-</w:t>
      </w:r>
      <w:r w:rsidR="006A4D36" w:rsidRPr="0016070D">
        <w:rPr>
          <w:rFonts w:asciiTheme="minorEastAsia" w:hAnsiTheme="minorEastAsia" w:hint="eastAsia"/>
          <w:b/>
          <w:sz w:val="18"/>
          <w:szCs w:val="18"/>
        </w:rPr>
        <w:t xml:space="preserve"> 소득구간별 유가환급금</w:t>
      </w:r>
      <w:r w:rsidR="00007AA8" w:rsidRPr="0016070D">
        <w:rPr>
          <w:rFonts w:asciiTheme="minorEastAsia" w:hAnsiTheme="minorEastAsia" w:hint="eastAsia"/>
          <w:sz w:val="18"/>
          <w:szCs w:val="18"/>
        </w:rPr>
        <w:t xml:space="preserve"> </w:t>
      </w:r>
    </w:p>
    <w:p w:rsidR="00C74246" w:rsidRPr="0016070D" w:rsidRDefault="00007AA8" w:rsidP="006A4D36">
      <w:pPr>
        <w:ind w:left="435"/>
        <w:rPr>
          <w:rFonts w:asciiTheme="minorEastAsia" w:hAnsiTheme="minorEastAsia"/>
          <w:sz w:val="18"/>
          <w:szCs w:val="18"/>
        </w:rPr>
      </w:pPr>
      <w:r w:rsidRPr="0016070D">
        <w:rPr>
          <w:rFonts w:asciiTheme="minorEastAsia" w:hAnsiTheme="minorEastAsia" w:hint="eastAsia"/>
          <w:sz w:val="18"/>
          <w:szCs w:val="18"/>
        </w:rPr>
        <w:t xml:space="preserve">                                                </w:t>
      </w:r>
      <w:r w:rsidR="00AF4B13" w:rsidRPr="0016070D">
        <w:rPr>
          <w:rFonts w:asciiTheme="minorEastAsia" w:hAnsiTheme="minorEastAsia" w:hint="eastAsia"/>
          <w:sz w:val="18"/>
          <w:szCs w:val="18"/>
        </w:rPr>
        <w:t xml:space="preserve">                         </w:t>
      </w:r>
      <w:r w:rsidRPr="0016070D">
        <w:rPr>
          <w:rFonts w:asciiTheme="minorEastAsia" w:hAnsiTheme="minorEastAsia" w:hint="eastAsia"/>
          <w:sz w:val="18"/>
          <w:szCs w:val="18"/>
        </w:rPr>
        <w:t xml:space="preserve"> </w:t>
      </w:r>
      <w:r w:rsidR="0016070D">
        <w:rPr>
          <w:rFonts w:asciiTheme="minorEastAsia" w:hAnsiTheme="minorEastAsia" w:hint="eastAsia"/>
          <w:sz w:val="18"/>
          <w:szCs w:val="18"/>
        </w:rPr>
        <w:t xml:space="preserve">          (단위</w:t>
      </w:r>
      <w:r w:rsidRPr="0016070D">
        <w:rPr>
          <w:rFonts w:asciiTheme="minorEastAsia" w:hAnsiTheme="minorEastAsia" w:hint="eastAsia"/>
          <w:sz w:val="18"/>
          <w:szCs w:val="18"/>
        </w:rPr>
        <w:t xml:space="preserve"> : 만원)</w:t>
      </w:r>
    </w:p>
    <w:tbl>
      <w:tblPr>
        <w:tblStyle w:val="a5"/>
        <w:tblW w:w="0" w:type="auto"/>
        <w:tblInd w:w="435" w:type="dxa"/>
        <w:tblLook w:val="04A0"/>
      </w:tblPr>
      <w:tblGrid>
        <w:gridCol w:w="3075"/>
        <w:gridCol w:w="1418"/>
        <w:gridCol w:w="2977"/>
        <w:gridCol w:w="1337"/>
      </w:tblGrid>
      <w:tr w:rsidR="00007AA8" w:rsidRPr="0016070D" w:rsidTr="00007AA8">
        <w:tc>
          <w:tcPr>
            <w:tcW w:w="3075" w:type="dxa"/>
            <w:shd w:val="clear" w:color="auto" w:fill="FABF8F" w:themeFill="accent6" w:themeFillTint="99"/>
          </w:tcPr>
          <w:p w:rsidR="006A4D36" w:rsidRPr="0016070D" w:rsidRDefault="006A4D36" w:rsidP="00007AA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b/>
                <w:sz w:val="18"/>
                <w:szCs w:val="18"/>
              </w:rPr>
              <w:t>총급여액</w:t>
            </w:r>
          </w:p>
        </w:tc>
        <w:tc>
          <w:tcPr>
            <w:tcW w:w="1418" w:type="dxa"/>
            <w:shd w:val="clear" w:color="auto" w:fill="FABF8F" w:themeFill="accent6" w:themeFillTint="99"/>
          </w:tcPr>
          <w:p w:rsidR="006A4D36" w:rsidRPr="0016070D" w:rsidRDefault="006A4D36" w:rsidP="00007AA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b/>
                <w:sz w:val="18"/>
                <w:szCs w:val="18"/>
              </w:rPr>
              <w:t>유가환급금</w:t>
            </w:r>
          </w:p>
        </w:tc>
        <w:tc>
          <w:tcPr>
            <w:tcW w:w="2977" w:type="dxa"/>
            <w:shd w:val="clear" w:color="auto" w:fill="FABF8F" w:themeFill="accent6" w:themeFillTint="99"/>
          </w:tcPr>
          <w:p w:rsidR="006A4D36" w:rsidRPr="0016070D" w:rsidRDefault="006A4D36" w:rsidP="00007AA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b/>
                <w:sz w:val="18"/>
                <w:szCs w:val="18"/>
              </w:rPr>
              <w:t>종합소득금액</w:t>
            </w:r>
          </w:p>
        </w:tc>
        <w:tc>
          <w:tcPr>
            <w:tcW w:w="1337" w:type="dxa"/>
            <w:shd w:val="clear" w:color="auto" w:fill="FABF8F" w:themeFill="accent6" w:themeFillTint="99"/>
          </w:tcPr>
          <w:p w:rsidR="006A4D36" w:rsidRPr="0016070D" w:rsidRDefault="006A4D36" w:rsidP="00007AA8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b/>
                <w:sz w:val="18"/>
                <w:szCs w:val="18"/>
              </w:rPr>
              <w:t>유가환급금</w:t>
            </w:r>
          </w:p>
        </w:tc>
      </w:tr>
      <w:tr w:rsidR="00007AA8" w:rsidRPr="0016070D" w:rsidTr="00007AA8">
        <w:tc>
          <w:tcPr>
            <w:tcW w:w="3075" w:type="dxa"/>
          </w:tcPr>
          <w:p w:rsidR="006A4D36" w:rsidRPr="0016070D" w:rsidRDefault="006A4D36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3,000만원</w:t>
            </w:r>
            <w:r w:rsidR="00007AA8" w:rsidRPr="0016070D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이하</w:t>
            </w:r>
          </w:p>
        </w:tc>
        <w:tc>
          <w:tcPr>
            <w:tcW w:w="1418" w:type="dxa"/>
          </w:tcPr>
          <w:p w:rsidR="006A4D36" w:rsidRPr="0016070D" w:rsidRDefault="006A4D36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24</w:t>
            </w:r>
          </w:p>
        </w:tc>
        <w:tc>
          <w:tcPr>
            <w:tcW w:w="2977" w:type="dxa"/>
          </w:tcPr>
          <w:p w:rsidR="006A4D36" w:rsidRPr="0016070D" w:rsidRDefault="00007AA8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2,000만원 이하</w:t>
            </w:r>
          </w:p>
        </w:tc>
        <w:tc>
          <w:tcPr>
            <w:tcW w:w="1337" w:type="dxa"/>
          </w:tcPr>
          <w:p w:rsidR="006A4D36" w:rsidRPr="0016070D" w:rsidRDefault="00007AA8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24</w:t>
            </w:r>
          </w:p>
        </w:tc>
      </w:tr>
      <w:tr w:rsidR="00007AA8" w:rsidRPr="0016070D" w:rsidTr="00007AA8">
        <w:tc>
          <w:tcPr>
            <w:tcW w:w="3075" w:type="dxa"/>
          </w:tcPr>
          <w:p w:rsidR="006A4D36" w:rsidRPr="0016070D" w:rsidRDefault="006A4D36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3,000만원초과~3,200만원이하</w:t>
            </w:r>
          </w:p>
        </w:tc>
        <w:tc>
          <w:tcPr>
            <w:tcW w:w="1418" w:type="dxa"/>
          </w:tcPr>
          <w:p w:rsidR="006A4D36" w:rsidRPr="0016070D" w:rsidRDefault="006A4D36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18</w:t>
            </w:r>
          </w:p>
        </w:tc>
        <w:tc>
          <w:tcPr>
            <w:tcW w:w="2977" w:type="dxa"/>
          </w:tcPr>
          <w:p w:rsidR="006A4D36" w:rsidRPr="0016070D" w:rsidRDefault="00007AA8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2,000만원초과~2,130만원이하</w:t>
            </w:r>
          </w:p>
        </w:tc>
        <w:tc>
          <w:tcPr>
            <w:tcW w:w="1337" w:type="dxa"/>
          </w:tcPr>
          <w:p w:rsidR="006A4D36" w:rsidRPr="0016070D" w:rsidRDefault="00007AA8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18</w:t>
            </w:r>
          </w:p>
        </w:tc>
      </w:tr>
      <w:tr w:rsidR="00007AA8" w:rsidRPr="0016070D" w:rsidTr="00007AA8">
        <w:tc>
          <w:tcPr>
            <w:tcW w:w="3075" w:type="dxa"/>
          </w:tcPr>
          <w:p w:rsidR="006A4D36" w:rsidRPr="0016070D" w:rsidRDefault="006A4D36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3,200만원초과~3,400만원이하</w:t>
            </w:r>
          </w:p>
        </w:tc>
        <w:tc>
          <w:tcPr>
            <w:tcW w:w="1418" w:type="dxa"/>
          </w:tcPr>
          <w:p w:rsidR="006A4D36" w:rsidRPr="0016070D" w:rsidRDefault="006A4D36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</w:p>
        </w:tc>
        <w:tc>
          <w:tcPr>
            <w:tcW w:w="2977" w:type="dxa"/>
          </w:tcPr>
          <w:p w:rsidR="006A4D36" w:rsidRPr="0016070D" w:rsidRDefault="00007AA8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2,130만원초과~2,260만원이하</w:t>
            </w:r>
          </w:p>
        </w:tc>
        <w:tc>
          <w:tcPr>
            <w:tcW w:w="1337" w:type="dxa"/>
          </w:tcPr>
          <w:p w:rsidR="006A4D36" w:rsidRPr="0016070D" w:rsidRDefault="00007AA8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</w:p>
        </w:tc>
      </w:tr>
      <w:tr w:rsidR="00007AA8" w:rsidRPr="0016070D" w:rsidTr="00007AA8">
        <w:tc>
          <w:tcPr>
            <w:tcW w:w="3075" w:type="dxa"/>
          </w:tcPr>
          <w:p w:rsidR="006A4D36" w:rsidRPr="0016070D" w:rsidRDefault="006A4D36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3,400만원초과~3,600만원이하</w:t>
            </w:r>
          </w:p>
        </w:tc>
        <w:tc>
          <w:tcPr>
            <w:tcW w:w="1418" w:type="dxa"/>
          </w:tcPr>
          <w:p w:rsidR="006A4D36" w:rsidRPr="0016070D" w:rsidRDefault="006A4D36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6</w:t>
            </w:r>
          </w:p>
        </w:tc>
        <w:tc>
          <w:tcPr>
            <w:tcW w:w="2977" w:type="dxa"/>
          </w:tcPr>
          <w:p w:rsidR="006A4D36" w:rsidRPr="0016070D" w:rsidRDefault="00007AA8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2,260만원초과~2,400만원이하</w:t>
            </w:r>
          </w:p>
        </w:tc>
        <w:tc>
          <w:tcPr>
            <w:tcW w:w="1337" w:type="dxa"/>
          </w:tcPr>
          <w:p w:rsidR="006A4D36" w:rsidRPr="0016070D" w:rsidRDefault="00007AA8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6</w:t>
            </w:r>
          </w:p>
        </w:tc>
      </w:tr>
      <w:tr w:rsidR="00007AA8" w:rsidRPr="0016070D" w:rsidTr="00007AA8">
        <w:tc>
          <w:tcPr>
            <w:tcW w:w="3075" w:type="dxa"/>
          </w:tcPr>
          <w:p w:rsidR="006A4D36" w:rsidRPr="0016070D" w:rsidRDefault="006A4D36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3,600만원 초과</w:t>
            </w:r>
          </w:p>
        </w:tc>
        <w:tc>
          <w:tcPr>
            <w:tcW w:w="1418" w:type="dxa"/>
          </w:tcPr>
          <w:p w:rsidR="006A4D36" w:rsidRPr="0016070D" w:rsidRDefault="00007AA8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 xml:space="preserve">환급금 </w:t>
            </w:r>
            <w:r w:rsidR="006A4D36" w:rsidRPr="0016070D">
              <w:rPr>
                <w:rFonts w:asciiTheme="minorEastAsia" w:hAnsiTheme="minorEastAsia" w:hint="eastAsia"/>
                <w:sz w:val="18"/>
                <w:szCs w:val="18"/>
              </w:rPr>
              <w:t>없음</w:t>
            </w:r>
          </w:p>
        </w:tc>
        <w:tc>
          <w:tcPr>
            <w:tcW w:w="2977" w:type="dxa"/>
          </w:tcPr>
          <w:p w:rsidR="006A4D36" w:rsidRPr="0016070D" w:rsidRDefault="00007AA8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2,400만원 초과</w:t>
            </w:r>
          </w:p>
        </w:tc>
        <w:tc>
          <w:tcPr>
            <w:tcW w:w="1337" w:type="dxa"/>
          </w:tcPr>
          <w:p w:rsidR="006A4D36" w:rsidRPr="0016070D" w:rsidRDefault="00007AA8" w:rsidP="00007AA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환급금 없음</w:t>
            </w:r>
          </w:p>
        </w:tc>
      </w:tr>
    </w:tbl>
    <w:p w:rsidR="006A4D36" w:rsidRPr="0016070D" w:rsidRDefault="006A4D36" w:rsidP="006A4D36">
      <w:pPr>
        <w:ind w:left="435"/>
        <w:rPr>
          <w:rFonts w:asciiTheme="minorEastAsia" w:hAnsiTheme="minorEastAsia"/>
        </w:rPr>
      </w:pPr>
    </w:p>
    <w:p w:rsidR="00007AA8" w:rsidRPr="0016070D" w:rsidRDefault="00007AA8" w:rsidP="0016070D">
      <w:pPr>
        <w:spacing w:line="360" w:lineRule="auto"/>
        <w:ind w:left="435"/>
        <w:rPr>
          <w:rFonts w:asciiTheme="minorEastAsia" w:hAnsiTheme="minorEastAsia"/>
          <w:sz w:val="18"/>
          <w:szCs w:val="18"/>
        </w:rPr>
      </w:pPr>
      <w:r w:rsidRPr="0016070D">
        <w:rPr>
          <w:rFonts w:asciiTheme="minorEastAsia" w:hAnsiTheme="minorEastAsia" w:hint="eastAsia"/>
          <w:sz w:val="18"/>
          <w:szCs w:val="18"/>
        </w:rPr>
        <w:t>▶ 계산방법</w:t>
      </w:r>
    </w:p>
    <w:p w:rsidR="00007AA8" w:rsidRPr="0016070D" w:rsidRDefault="00007AA8" w:rsidP="0016070D">
      <w:pPr>
        <w:pStyle w:val="a4"/>
        <w:numPr>
          <w:ilvl w:val="0"/>
          <w:numId w:val="3"/>
        </w:numPr>
        <w:spacing w:line="360" w:lineRule="auto"/>
        <w:ind w:leftChars="0"/>
        <w:rPr>
          <w:rFonts w:asciiTheme="minorEastAsia" w:hAnsiTheme="minorEastAsia"/>
          <w:sz w:val="18"/>
          <w:szCs w:val="18"/>
        </w:rPr>
      </w:pPr>
      <w:r w:rsidRPr="0016070D">
        <w:rPr>
          <w:rFonts w:asciiTheme="minorEastAsia" w:hAnsiTheme="minorEastAsia" w:hint="eastAsia"/>
          <w:sz w:val="18"/>
          <w:szCs w:val="18"/>
        </w:rPr>
        <w:t>유가환급금 x 2008년도 근로제공(사업영위)월수 / 12</w:t>
      </w:r>
    </w:p>
    <w:p w:rsidR="00007AA8" w:rsidRPr="0016070D" w:rsidRDefault="00007AA8" w:rsidP="0016070D">
      <w:pPr>
        <w:pStyle w:val="a4"/>
        <w:numPr>
          <w:ilvl w:val="0"/>
          <w:numId w:val="3"/>
        </w:numPr>
        <w:spacing w:line="360" w:lineRule="auto"/>
        <w:ind w:leftChars="0"/>
        <w:rPr>
          <w:rFonts w:asciiTheme="minorEastAsia" w:hAnsiTheme="minorEastAsia"/>
          <w:sz w:val="18"/>
          <w:szCs w:val="18"/>
        </w:rPr>
      </w:pPr>
      <w:r w:rsidRPr="0016070D">
        <w:rPr>
          <w:rFonts w:asciiTheme="minorEastAsia" w:hAnsiTheme="minorEastAsia" w:hint="eastAsia"/>
          <w:sz w:val="18"/>
          <w:szCs w:val="18"/>
        </w:rPr>
        <w:t>근로를 제공한 기간 또는 사업을 영위한 기간을 기준으로 역에 의하여 계산합니다.</w:t>
      </w:r>
    </w:p>
    <w:p w:rsidR="00007AA8" w:rsidRPr="0016070D" w:rsidRDefault="00007AA8" w:rsidP="0016070D">
      <w:pPr>
        <w:pStyle w:val="a4"/>
        <w:numPr>
          <w:ilvl w:val="0"/>
          <w:numId w:val="3"/>
        </w:numPr>
        <w:spacing w:line="360" w:lineRule="auto"/>
        <w:ind w:leftChars="0"/>
        <w:rPr>
          <w:rFonts w:asciiTheme="minorEastAsia" w:hAnsiTheme="minorEastAsia"/>
          <w:sz w:val="18"/>
          <w:szCs w:val="18"/>
        </w:rPr>
      </w:pPr>
      <w:r w:rsidRPr="0016070D">
        <w:rPr>
          <w:rFonts w:asciiTheme="minorEastAsia" w:hAnsiTheme="minorEastAsia" w:hint="eastAsia"/>
          <w:sz w:val="18"/>
          <w:szCs w:val="18"/>
        </w:rPr>
        <w:t>1개월 미만의 일수가 15일 미만은 없는 것으로, 15일 이상은 1개월로 계산합니다.</w:t>
      </w:r>
    </w:p>
    <w:p w:rsidR="00007AA8" w:rsidRPr="0016070D" w:rsidRDefault="00007AA8" w:rsidP="0016070D">
      <w:pPr>
        <w:pStyle w:val="a4"/>
        <w:numPr>
          <w:ilvl w:val="0"/>
          <w:numId w:val="3"/>
        </w:numPr>
        <w:spacing w:line="360" w:lineRule="auto"/>
        <w:ind w:leftChars="0"/>
        <w:rPr>
          <w:rFonts w:asciiTheme="minorEastAsia" w:hAnsiTheme="minorEastAsia"/>
          <w:sz w:val="18"/>
          <w:szCs w:val="18"/>
        </w:rPr>
      </w:pPr>
      <w:r w:rsidRPr="0016070D">
        <w:rPr>
          <w:rFonts w:asciiTheme="minorEastAsia" w:hAnsiTheme="minorEastAsia" w:hint="eastAsia"/>
          <w:sz w:val="18"/>
          <w:szCs w:val="18"/>
        </w:rPr>
        <w:t>2008년에 전 근무지에서 퇴사하고 새로 입사한 경우로서 각 근무지에서 1개월 미만 일수가 있는 경우에는 1개월 미만의 일수를 합하여 15일 미만은 없는 것으로, 15일 이상은 1개월로 계산합니다</w:t>
      </w:r>
    </w:p>
    <w:p w:rsidR="00007AA8" w:rsidRPr="0016070D" w:rsidRDefault="00007AA8" w:rsidP="0016070D">
      <w:pPr>
        <w:pStyle w:val="a4"/>
        <w:spacing w:line="360" w:lineRule="auto"/>
        <w:ind w:leftChars="0" w:left="536"/>
        <w:rPr>
          <w:rFonts w:asciiTheme="minorEastAsia" w:hAnsiTheme="minorEastAsia"/>
          <w:sz w:val="18"/>
          <w:szCs w:val="18"/>
        </w:rPr>
      </w:pPr>
      <w:r w:rsidRPr="0016070D">
        <w:rPr>
          <w:rFonts w:asciiTheme="minorEastAsia" w:hAnsiTheme="minorEastAsia" w:hint="eastAsia"/>
          <w:sz w:val="18"/>
          <w:szCs w:val="18"/>
        </w:rPr>
        <w:t>예) A 근무지에서 1/10~3/10까지 근무하다 퇴직한후 B 근무지에서 7/20~10/31까지 근로한자의 근로월수는 ?</w:t>
      </w:r>
    </w:p>
    <w:p w:rsidR="00007AA8" w:rsidRPr="0016070D" w:rsidRDefault="00007AA8" w:rsidP="0016070D">
      <w:pPr>
        <w:pStyle w:val="a4"/>
        <w:spacing w:line="360" w:lineRule="auto"/>
        <w:ind w:leftChars="0" w:left="536"/>
        <w:rPr>
          <w:rFonts w:asciiTheme="minorEastAsia" w:hAnsiTheme="minorEastAsia"/>
          <w:sz w:val="18"/>
          <w:szCs w:val="18"/>
        </w:rPr>
      </w:pPr>
      <w:r w:rsidRPr="0016070D">
        <w:rPr>
          <w:rFonts w:asciiTheme="minorEastAsia" w:hAnsiTheme="minorEastAsia" w:hint="eastAsia"/>
          <w:sz w:val="18"/>
          <w:szCs w:val="18"/>
        </w:rPr>
        <w:t>→ 1/10~2/9(1개월), 2/10~3/9(1개월) : 잔여일은 11일(3/10~3/20)</w:t>
      </w:r>
    </w:p>
    <w:p w:rsidR="00007AA8" w:rsidRPr="0016070D" w:rsidRDefault="00007AA8" w:rsidP="0016070D">
      <w:pPr>
        <w:pStyle w:val="a4"/>
        <w:spacing w:line="360" w:lineRule="auto"/>
        <w:ind w:leftChars="0" w:left="536"/>
        <w:rPr>
          <w:rFonts w:asciiTheme="minorEastAsia" w:hAnsiTheme="minorEastAsia"/>
          <w:sz w:val="18"/>
          <w:szCs w:val="18"/>
        </w:rPr>
      </w:pPr>
      <w:r w:rsidRPr="0016070D">
        <w:rPr>
          <w:rFonts w:asciiTheme="minorEastAsia" w:hAnsiTheme="minorEastAsia" w:hint="eastAsia"/>
          <w:sz w:val="18"/>
          <w:szCs w:val="18"/>
        </w:rPr>
        <w:t>→ 7/20~8/19(1개월), 8/20~9/19(1개월), 9/20~10/19(1개월) : 잔여일은 12일(10/20~10/31)</w:t>
      </w:r>
    </w:p>
    <w:p w:rsidR="00044F9E" w:rsidRPr="0016070D" w:rsidRDefault="00044F9E" w:rsidP="0016070D">
      <w:pPr>
        <w:pStyle w:val="a4"/>
        <w:spacing w:line="360" w:lineRule="auto"/>
        <w:ind w:leftChars="0" w:left="536"/>
        <w:rPr>
          <w:rFonts w:asciiTheme="minorEastAsia" w:hAnsiTheme="minorEastAsia"/>
          <w:sz w:val="18"/>
          <w:szCs w:val="18"/>
        </w:rPr>
      </w:pPr>
      <w:r w:rsidRPr="0016070D">
        <w:rPr>
          <w:rFonts w:asciiTheme="minorEastAsia" w:hAnsiTheme="minorEastAsia" w:hint="eastAsia"/>
          <w:sz w:val="18"/>
          <w:szCs w:val="18"/>
        </w:rPr>
        <w:t xml:space="preserve">으로 계산되므로 </w:t>
      </w:r>
      <w:r w:rsidR="00007AA8" w:rsidRPr="0016070D">
        <w:rPr>
          <w:rFonts w:asciiTheme="minorEastAsia" w:hAnsiTheme="minorEastAsia" w:hint="eastAsia"/>
          <w:sz w:val="18"/>
          <w:szCs w:val="18"/>
        </w:rPr>
        <w:t>총 6개월로 근로제공월수가 산정됨</w:t>
      </w:r>
      <w:r w:rsidRPr="0016070D">
        <w:rPr>
          <w:rFonts w:asciiTheme="minorEastAsia" w:hAnsiTheme="minorEastAsia" w:hint="eastAsia"/>
          <w:sz w:val="18"/>
          <w:szCs w:val="18"/>
        </w:rPr>
        <w:t>(5개월 + 1개월)</w:t>
      </w:r>
    </w:p>
    <w:p w:rsidR="00007AA8" w:rsidRPr="0016070D" w:rsidRDefault="00044F9E" w:rsidP="0016070D">
      <w:pPr>
        <w:pStyle w:val="a4"/>
        <w:spacing w:line="360" w:lineRule="auto"/>
        <w:ind w:leftChars="0" w:left="536"/>
        <w:rPr>
          <w:rFonts w:asciiTheme="minorEastAsia" w:hAnsiTheme="minorEastAsia"/>
          <w:sz w:val="18"/>
          <w:szCs w:val="18"/>
        </w:rPr>
      </w:pPr>
      <w:r w:rsidRPr="0016070D">
        <w:rPr>
          <w:rFonts w:asciiTheme="minorEastAsia" w:hAnsiTheme="minorEastAsia" w:hint="eastAsia"/>
          <w:sz w:val="18"/>
          <w:szCs w:val="18"/>
        </w:rPr>
        <w:t>잔여일이 15일 이상이므로 1개월로 봄.</w:t>
      </w:r>
      <w:r w:rsidR="00007AA8" w:rsidRPr="0016070D">
        <w:rPr>
          <w:rFonts w:asciiTheme="minorEastAsia" w:hAnsiTheme="minorEastAsia" w:hint="eastAsia"/>
          <w:sz w:val="18"/>
          <w:szCs w:val="18"/>
        </w:rPr>
        <w:t>.</w:t>
      </w:r>
    </w:p>
    <w:p w:rsidR="00AF4B13" w:rsidRPr="0016070D" w:rsidRDefault="00AF4B13" w:rsidP="0016070D">
      <w:pPr>
        <w:pStyle w:val="a4"/>
        <w:spacing w:line="360" w:lineRule="auto"/>
        <w:ind w:leftChars="0" w:left="536"/>
        <w:rPr>
          <w:rFonts w:asciiTheme="minorEastAsia" w:hAnsiTheme="minorEastAsia"/>
          <w:sz w:val="18"/>
          <w:szCs w:val="18"/>
        </w:rPr>
      </w:pPr>
    </w:p>
    <w:p w:rsidR="00AF4B13" w:rsidRPr="0016070D" w:rsidRDefault="00AF4B13" w:rsidP="0016070D">
      <w:pPr>
        <w:pStyle w:val="a4"/>
        <w:numPr>
          <w:ilvl w:val="0"/>
          <w:numId w:val="3"/>
        </w:numPr>
        <w:spacing w:line="360" w:lineRule="auto"/>
        <w:ind w:leftChars="0"/>
        <w:rPr>
          <w:rFonts w:asciiTheme="minorEastAsia" w:hAnsiTheme="minorEastAsia"/>
          <w:b/>
          <w:sz w:val="18"/>
          <w:szCs w:val="18"/>
        </w:rPr>
      </w:pPr>
      <w:r w:rsidRPr="0016070D">
        <w:rPr>
          <w:rFonts w:asciiTheme="minorEastAsia" w:hAnsiTheme="minorEastAsia" w:hint="eastAsia"/>
          <w:b/>
          <w:sz w:val="18"/>
          <w:szCs w:val="18"/>
        </w:rPr>
        <w:t>유가환급금 지급 시기 및 방법</w:t>
      </w:r>
    </w:p>
    <w:p w:rsidR="00AF4B13" w:rsidRPr="0016070D" w:rsidRDefault="00AF4B13" w:rsidP="0016070D">
      <w:pPr>
        <w:pStyle w:val="a4"/>
        <w:spacing w:line="360" w:lineRule="auto"/>
        <w:ind w:leftChars="0" w:left="536"/>
        <w:rPr>
          <w:rFonts w:asciiTheme="minorEastAsia" w:hAnsiTheme="minorEastAsia"/>
          <w:sz w:val="18"/>
          <w:szCs w:val="18"/>
        </w:rPr>
      </w:pPr>
      <w:r w:rsidRPr="0016070D">
        <w:rPr>
          <w:rFonts w:asciiTheme="minorEastAsia" w:hAnsiTheme="minorEastAsia" w:hint="eastAsia"/>
          <w:sz w:val="18"/>
          <w:szCs w:val="18"/>
        </w:rPr>
        <w:t>2009년 6월말 지급예정이며, 신청자의 본인 계좌로 이체 됩니다. (급여계좌번호로 일괄 신청)</w:t>
      </w:r>
    </w:p>
    <w:tbl>
      <w:tblPr>
        <w:tblStyle w:val="a5"/>
        <w:tblW w:w="0" w:type="auto"/>
        <w:tblInd w:w="536" w:type="dxa"/>
        <w:tblLook w:val="04A0"/>
      </w:tblPr>
      <w:tblGrid>
        <w:gridCol w:w="8706"/>
      </w:tblGrid>
      <w:tr w:rsidR="00AF4B13" w:rsidRPr="0016070D" w:rsidTr="00AF4B13">
        <w:tc>
          <w:tcPr>
            <w:tcW w:w="9224" w:type="dxa"/>
          </w:tcPr>
          <w:p w:rsidR="00AF4B13" w:rsidRPr="0016070D" w:rsidRDefault="00AF4B13" w:rsidP="0016070D">
            <w:pPr>
              <w:pStyle w:val="a4"/>
              <w:numPr>
                <w:ilvl w:val="0"/>
                <w:numId w:val="3"/>
              </w:numPr>
              <w:spacing w:line="360" w:lineRule="auto"/>
              <w:ind w:leftChars="0"/>
              <w:rPr>
                <w:rFonts w:asciiTheme="minorEastAsia" w:hAnsiTheme="minorEastAsia"/>
                <w:b/>
                <w:color w:val="FF0000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b/>
                <w:color w:val="FF0000"/>
                <w:sz w:val="18"/>
                <w:szCs w:val="18"/>
              </w:rPr>
              <w:t>아래의 은행에서 개설한 계좌로만 환급금이 이체됩니다.</w:t>
            </w:r>
          </w:p>
          <w:p w:rsidR="00AF4B13" w:rsidRPr="0016070D" w:rsidRDefault="00AF4B13" w:rsidP="0016070D">
            <w:pPr>
              <w:pStyle w:val="a4"/>
              <w:spacing w:line="360" w:lineRule="auto"/>
              <w:ind w:leftChars="0" w:left="0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>우체국, 산업은행, 기업은행, 국민은행, 외환은행, 수협, 농협 중앙회, 농협 단위 조합, SC제일은행, 신한은행, 우리은행, 한국씨티은행, 대구은행, 부산은행, 광주은행, 제주은행, 전북은행, 경남은행, 하나은행</w:t>
            </w:r>
          </w:p>
          <w:p w:rsidR="00AF4B13" w:rsidRPr="0016070D" w:rsidRDefault="00AF4B13" w:rsidP="0016070D">
            <w:pPr>
              <w:pStyle w:val="a4"/>
              <w:numPr>
                <w:ilvl w:val="0"/>
                <w:numId w:val="5"/>
              </w:numPr>
              <w:spacing w:line="360" w:lineRule="auto"/>
              <w:ind w:leftChars="0"/>
              <w:rPr>
                <w:rFonts w:asciiTheme="minorEastAsia" w:hAnsiTheme="minorEastAsia"/>
                <w:sz w:val="18"/>
                <w:szCs w:val="18"/>
              </w:rPr>
            </w:pPr>
            <w:r w:rsidRPr="0016070D">
              <w:rPr>
                <w:rFonts w:asciiTheme="minorEastAsia" w:hAnsiTheme="minorEastAsia" w:hint="eastAsia"/>
                <w:sz w:val="18"/>
                <w:szCs w:val="18"/>
              </w:rPr>
              <w:t xml:space="preserve">새마을금고, 신협, 상호저축은행 등 제2금융권 계좌, 증권사 CMA 계좌 및 외국계열은행,국내지점 계좌로는 </w:t>
            </w:r>
            <w:r w:rsidR="00AA1531" w:rsidRPr="0016070D">
              <w:rPr>
                <w:rFonts w:asciiTheme="minorEastAsia" w:hAnsiTheme="minorEastAsia" w:hint="eastAsia"/>
                <w:sz w:val="18"/>
                <w:szCs w:val="18"/>
              </w:rPr>
              <w:t>환급금이 이체되지 않습니다.</w:t>
            </w:r>
          </w:p>
        </w:tc>
      </w:tr>
    </w:tbl>
    <w:p w:rsidR="00AF4B13" w:rsidRPr="0016070D" w:rsidRDefault="00AF4B13" w:rsidP="0016070D">
      <w:pPr>
        <w:rPr>
          <w:rFonts w:asciiTheme="minorEastAsia" w:hAnsiTheme="minorEastAsia"/>
        </w:rPr>
      </w:pPr>
    </w:p>
    <w:sectPr w:rsidR="00AF4B13" w:rsidRPr="0016070D" w:rsidSect="00A175B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C65" w:rsidRDefault="00A91C65" w:rsidP="00DC1C84">
      <w:r>
        <w:separator/>
      </w:r>
    </w:p>
  </w:endnote>
  <w:endnote w:type="continuationSeparator" w:id="1">
    <w:p w:rsidR="00A91C65" w:rsidRDefault="00A91C65" w:rsidP="00DC1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C65" w:rsidRDefault="00A91C65" w:rsidP="00DC1C84">
      <w:r>
        <w:separator/>
      </w:r>
    </w:p>
  </w:footnote>
  <w:footnote w:type="continuationSeparator" w:id="1">
    <w:p w:rsidR="00A91C65" w:rsidRDefault="00A91C65" w:rsidP="00DC1C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77004"/>
    <w:multiLevelType w:val="hybridMultilevel"/>
    <w:tmpl w:val="2B8A9F2E"/>
    <w:lvl w:ilvl="0" w:tplc="A9C80B4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6BD0171"/>
    <w:multiLevelType w:val="hybridMultilevel"/>
    <w:tmpl w:val="E0E4211E"/>
    <w:lvl w:ilvl="0" w:tplc="9E164148">
      <w:numFmt w:val="bullet"/>
      <w:lvlText w:val="-"/>
      <w:lvlJc w:val="left"/>
      <w:pPr>
        <w:ind w:left="540" w:hanging="360"/>
      </w:pPr>
      <w:rPr>
        <w:rFonts w:ascii="맑은 고딕" w:eastAsia="맑은 고딕" w:hAnsi="맑은 고딕" w:cs="굴림" w:hint="eastAsia"/>
        <w:b/>
        <w:color w:val="282828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2">
    <w:nsid w:val="36B56EBE"/>
    <w:multiLevelType w:val="hybridMultilevel"/>
    <w:tmpl w:val="CCEC2700"/>
    <w:lvl w:ilvl="0" w:tplc="34DAF684">
      <w:numFmt w:val="bullet"/>
      <w:lvlText w:val="-"/>
      <w:lvlJc w:val="left"/>
      <w:pPr>
        <w:ind w:left="536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6" w:hanging="400"/>
      </w:pPr>
      <w:rPr>
        <w:rFonts w:ascii="Wingdings" w:hAnsi="Wingdings" w:hint="default"/>
      </w:rPr>
    </w:lvl>
  </w:abstractNum>
  <w:abstractNum w:abstractNumId="3">
    <w:nsid w:val="5A6357C4"/>
    <w:multiLevelType w:val="hybridMultilevel"/>
    <w:tmpl w:val="AD74D6A4"/>
    <w:lvl w:ilvl="0" w:tplc="47E451FC">
      <w:start w:val="4"/>
      <w:numFmt w:val="bullet"/>
      <w:lvlText w:val="※"/>
      <w:lvlJc w:val="left"/>
      <w:pPr>
        <w:ind w:left="43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5" w:hanging="400"/>
      </w:pPr>
      <w:rPr>
        <w:rFonts w:ascii="Wingdings" w:hAnsi="Wingdings" w:hint="default"/>
      </w:rPr>
    </w:lvl>
  </w:abstractNum>
  <w:abstractNum w:abstractNumId="4">
    <w:nsid w:val="66A6287A"/>
    <w:multiLevelType w:val="hybridMultilevel"/>
    <w:tmpl w:val="09B6F4DA"/>
    <w:lvl w:ilvl="0" w:tplc="AAD8D0CE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  <w:b/>
        <w:color w:val="2828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4246"/>
    <w:rsid w:val="00007AA8"/>
    <w:rsid w:val="00044F9E"/>
    <w:rsid w:val="0016070D"/>
    <w:rsid w:val="006A4D36"/>
    <w:rsid w:val="00797440"/>
    <w:rsid w:val="008451F0"/>
    <w:rsid w:val="00A175B9"/>
    <w:rsid w:val="00A91C65"/>
    <w:rsid w:val="00AA1531"/>
    <w:rsid w:val="00AF4B13"/>
    <w:rsid w:val="00C74246"/>
    <w:rsid w:val="00DA22C2"/>
    <w:rsid w:val="00DC1C84"/>
    <w:rsid w:val="00EC3051"/>
    <w:rsid w:val="00F73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5B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4246"/>
    <w:rPr>
      <w:b/>
      <w:bCs/>
    </w:rPr>
  </w:style>
  <w:style w:type="paragraph" w:styleId="a4">
    <w:name w:val="List Paragraph"/>
    <w:basedOn w:val="a"/>
    <w:uiPriority w:val="34"/>
    <w:qFormat/>
    <w:rsid w:val="00C74246"/>
    <w:pPr>
      <w:ind w:leftChars="400" w:left="800"/>
    </w:pPr>
  </w:style>
  <w:style w:type="table" w:styleId="a5">
    <w:name w:val="Table Grid"/>
    <w:basedOn w:val="a1"/>
    <w:uiPriority w:val="59"/>
    <w:rsid w:val="006A4D3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semiHidden/>
    <w:unhideWhenUsed/>
    <w:rsid w:val="00DC1C8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DC1C84"/>
  </w:style>
  <w:style w:type="paragraph" w:styleId="a7">
    <w:name w:val="footer"/>
    <w:basedOn w:val="a"/>
    <w:link w:val="Char0"/>
    <w:uiPriority w:val="99"/>
    <w:semiHidden/>
    <w:unhideWhenUsed/>
    <w:rsid w:val="00DC1C8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semiHidden/>
    <w:rsid w:val="00DC1C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AB58A-7034-4770-B487-06760A5BD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경영관리팀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전송이</dc:creator>
  <cp:keywords/>
  <dc:description/>
  <cp:lastModifiedBy>전송이</cp:lastModifiedBy>
  <cp:revision>6</cp:revision>
  <cp:lastPrinted>2009-05-07T02:12:00Z</cp:lastPrinted>
  <dcterms:created xsi:type="dcterms:W3CDTF">2009-05-07T00:53:00Z</dcterms:created>
  <dcterms:modified xsi:type="dcterms:W3CDTF">2009-05-07T02:12:00Z</dcterms:modified>
</cp:coreProperties>
</file>